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REQUERIMENTO DE APROVEITAMENTO DE CRÉDITOS /EQUIVALÊNCIA DE DISCIPLINAS</w:t>
      </w:r>
    </w:p>
    <w:p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8"/>
        <w:tblW w:w="15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271"/>
        <w:gridCol w:w="342"/>
        <w:gridCol w:w="425"/>
        <w:gridCol w:w="602"/>
        <w:gridCol w:w="341"/>
        <w:gridCol w:w="49"/>
        <w:gridCol w:w="72"/>
        <w:gridCol w:w="200"/>
        <w:gridCol w:w="12"/>
        <w:gridCol w:w="141"/>
        <w:gridCol w:w="252"/>
        <w:gridCol w:w="949"/>
        <w:gridCol w:w="1049"/>
        <w:gridCol w:w="785"/>
        <w:gridCol w:w="1085"/>
        <w:gridCol w:w="697"/>
        <w:gridCol w:w="995"/>
        <w:gridCol w:w="1610"/>
        <w:gridCol w:w="885"/>
        <w:gridCol w:w="820"/>
        <w:gridCol w:w="951"/>
        <w:gridCol w:w="17"/>
        <w:gridCol w:w="877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4"/>
            <w:tcBorders>
              <w:right w:val="nil"/>
            </w:tcBorders>
          </w:tcPr>
          <w:p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 do discente:</w:t>
            </w:r>
          </w:p>
        </w:tc>
        <w:tc>
          <w:tcPr>
            <w:tcW w:w="13466" w:type="dxa"/>
            <w:gridSpan w:val="21"/>
            <w:tcBorders>
              <w:left w:val="nil"/>
            </w:tcBorders>
          </w:tcPr>
          <w:p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gridSpan w:val="3"/>
            <w:tcBorders>
              <w:right w:val="nil"/>
            </w:tcBorders>
          </w:tcPr>
          <w:p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 do PPG:</w:t>
            </w:r>
          </w:p>
        </w:tc>
        <w:tc>
          <w:tcPr>
            <w:tcW w:w="13891" w:type="dxa"/>
            <w:gridSpan w:val="22"/>
            <w:tcBorders>
              <w:left w:val="nil"/>
            </w:tcBorders>
          </w:tcPr>
          <w:p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</w:tcPr>
          <w:p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Nível:</w:t>
            </w:r>
          </w:p>
        </w:tc>
        <w:tc>
          <w:tcPr>
            <w:tcW w:w="271" w:type="dxa"/>
          </w:tcPr>
          <w:p>
            <w:pPr>
              <w:spacing w:after="120" w:line="240" w:lineRule="auto"/>
              <w:ind w:left="-205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</w:tcPr>
          <w:p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Mestrado</w:t>
            </w:r>
          </w:p>
        </w:tc>
        <w:tc>
          <w:tcPr>
            <w:tcW w:w="321" w:type="dxa"/>
            <w:gridSpan w:val="3"/>
          </w:tcPr>
          <w:p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2" w:type="dxa"/>
            <w:gridSpan w:val="16"/>
          </w:tcPr>
          <w:p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Doutorado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4" w:type="dxa"/>
            <w:gridSpan w:val="8"/>
            <w:tcBorders>
              <w:right w:val="nil"/>
            </w:tcBorders>
          </w:tcPr>
          <w:p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Instituição onde obteve os créditos</w:t>
            </w:r>
          </w:p>
        </w:tc>
        <w:tc>
          <w:tcPr>
            <w:tcW w:w="12402" w:type="dxa"/>
            <w:gridSpan w:val="17"/>
            <w:tcBorders>
              <w:left w:val="nil"/>
            </w:tcBorders>
          </w:tcPr>
          <w:p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gridSpan w:val="11"/>
            <w:tcBorders>
              <w:right w:val="nil"/>
            </w:tcBorders>
          </w:tcPr>
          <w:p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 do PPG onde obteve os créditos</w:t>
            </w:r>
          </w:p>
        </w:tc>
        <w:tc>
          <w:tcPr>
            <w:tcW w:w="12049" w:type="dxa"/>
            <w:gridSpan w:val="14"/>
            <w:tcBorders>
              <w:left w:val="nil"/>
            </w:tcBorders>
          </w:tcPr>
          <w:p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</w:tcPr>
          <w:p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Nível:</w:t>
            </w:r>
          </w:p>
        </w:tc>
        <w:tc>
          <w:tcPr>
            <w:tcW w:w="271" w:type="dxa"/>
          </w:tcPr>
          <w:p>
            <w:pPr>
              <w:spacing w:after="120" w:line="240" w:lineRule="auto"/>
              <w:ind w:lef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gridSpan w:val="5"/>
          </w:tcPr>
          <w:p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Mestrado</w:t>
            </w:r>
          </w:p>
        </w:tc>
        <w:tc>
          <w:tcPr>
            <w:tcW w:w="284" w:type="dxa"/>
            <w:gridSpan w:val="3"/>
          </w:tcPr>
          <w:p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0" w:type="dxa"/>
            <w:gridSpan w:val="15"/>
          </w:tcPr>
          <w:p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Doutorado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6" w:type="dxa"/>
            <w:gridSpan w:val="25"/>
          </w:tcPr>
          <w:p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ATENÇÃO!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u w:val="single"/>
                <w:lang w:val="pt-BR"/>
              </w:rPr>
              <w:t>Verifique, juntamente com seu orientador, se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u w:val="single"/>
                <w:lang w:val="pt-BR"/>
              </w:rPr>
              <w:t xml:space="preserve">foram cumpridas todas as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exigências específicas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u w:val="single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para o aproveitamento de créditos/equivalência de disciplinas.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2" w:type="dxa"/>
            <w:gridSpan w:val="5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DISCIPLINA CURSADA (NOME)</w:t>
            </w:r>
          </w:p>
        </w:tc>
        <w:tc>
          <w:tcPr>
            <w:tcW w:w="1067" w:type="dxa"/>
            <w:gridSpan w:val="7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94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04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CRÉDITOS</w:t>
            </w:r>
          </w:p>
        </w:tc>
        <w:tc>
          <w:tcPr>
            <w:tcW w:w="78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HORAS</w:t>
            </w:r>
          </w:p>
        </w:tc>
        <w:tc>
          <w:tcPr>
            <w:tcW w:w="108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CONCEITO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EQUIVALÊNCIA COM DISCIPLINA DA UFVJM</w:t>
            </w:r>
          </w:p>
        </w:tc>
        <w:tc>
          <w:tcPr>
            <w:tcW w:w="161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DISCIPLINA EQUIVALENTE NO PPG (CÓDIGO)</w:t>
            </w:r>
          </w:p>
        </w:tc>
        <w:tc>
          <w:tcPr>
            <w:tcW w:w="4627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FFFFFF" w:fill="D9D9D9"/>
              </w:rPr>
              <w:t>A SER PREENCHIDO PELA COORDENAÇÃO DO PPG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2" w:type="dxa"/>
            <w:gridSpan w:val="5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7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99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161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APROVEITAR?</w:t>
            </w:r>
          </w:p>
        </w:tc>
        <w:tc>
          <w:tcPr>
            <w:tcW w:w="968" w:type="dxa"/>
            <w:gridSpan w:val="2"/>
            <w:tcBorders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NUM.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TIPO*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2" w:type="dxa"/>
            <w:gridSpan w:val="5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7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820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951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CRÉD</w:t>
            </w:r>
          </w:p>
        </w:tc>
        <w:tc>
          <w:tcPr>
            <w:tcW w:w="894" w:type="dxa"/>
            <w:gridSpan w:val="2"/>
            <w:tcBorders>
              <w:top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EQUIV.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PERTIN.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2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2582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2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2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2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2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2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2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>
      <w:pPr>
        <w:spacing w:after="0" w:line="240" w:lineRule="auto"/>
        <w:jc w:val="both"/>
        <w:rPr>
          <w:rFonts w:hint="default" w:ascii="Times New Roman" w:hAnsi="Times New Roman" w:cs="Times New Roman"/>
          <w:sz w:val="16"/>
          <w:szCs w:val="16"/>
          <w:lang w:val="pt-BR"/>
        </w:rPr>
      </w:pPr>
      <w:r>
        <w:rPr>
          <w:rFonts w:ascii="Times New Roman" w:hAnsi="Times New Roman" w:cs="Times New Roman"/>
          <w:sz w:val="16"/>
          <w:szCs w:val="16"/>
        </w:rPr>
        <w:t xml:space="preserve">(*) Disciplina Equivalente (EQUIV.) – É aquela cursada fora do currículo do PPG, cujo plano de ensino </w:t>
      </w:r>
      <w:r>
        <w:rPr>
          <w:rFonts w:hint="default" w:ascii="Times New Roman" w:hAnsi="Times New Roman" w:cs="Times New Roman"/>
          <w:sz w:val="16"/>
          <w:szCs w:val="16"/>
          <w:lang w:val="pt-BR"/>
        </w:rPr>
        <w:t>corresponde a</w:t>
      </w:r>
      <w:r>
        <w:rPr>
          <w:rFonts w:ascii="Times New Roman" w:hAnsi="Times New Roman" w:cs="Times New Roman"/>
          <w:sz w:val="16"/>
          <w:szCs w:val="16"/>
        </w:rPr>
        <w:t>o conteúdo de uma disciplina do currí</w:t>
      </w:r>
      <w:r>
        <w:rPr>
          <w:rFonts w:hint="default" w:ascii="Times New Roman" w:hAnsi="Times New Roman" w:cs="Times New Roman"/>
          <w:sz w:val="16"/>
          <w:szCs w:val="16"/>
          <w:lang w:val="pt-BR"/>
        </w:rPr>
        <w:t>culo do curso em que o discente está matriculado.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(*) Disciplina Pertinente (PERTIN.) – É aquela cujo plano de ensino não </w:t>
      </w:r>
      <w:r>
        <w:rPr>
          <w:rFonts w:hint="default" w:ascii="Times New Roman" w:hAnsi="Times New Roman" w:cs="Times New Roman"/>
          <w:sz w:val="16"/>
          <w:szCs w:val="16"/>
          <w:lang w:val="pt-BR"/>
        </w:rPr>
        <w:t xml:space="preserve">corresponde </w:t>
      </w:r>
      <w:r>
        <w:rPr>
          <w:rFonts w:ascii="Times New Roman" w:hAnsi="Times New Roman" w:cs="Times New Roman"/>
          <w:sz w:val="16"/>
          <w:szCs w:val="16"/>
        </w:rPr>
        <w:t xml:space="preserve">com suficiência ou difere completamente das disciplinas do currículo do PPG, mas que no entender do orientador do </w:t>
      </w:r>
      <w:r>
        <w:rPr>
          <w:rFonts w:hint="default" w:ascii="Times New Roman" w:hAnsi="Times New Roman" w:cs="Times New Roman"/>
          <w:sz w:val="16"/>
          <w:szCs w:val="16"/>
          <w:lang w:val="pt-BR"/>
        </w:rPr>
        <w:t>discente</w:t>
      </w:r>
      <w:r>
        <w:rPr>
          <w:rFonts w:ascii="Times New Roman" w:hAnsi="Times New Roman" w:cs="Times New Roman"/>
          <w:sz w:val="16"/>
          <w:szCs w:val="16"/>
        </w:rPr>
        <w:t>, deve fazer parte do elenco de disciplinas, contando para a integralização dos créditos em disciplinas não obrigatórias.</w:t>
      </w:r>
    </w:p>
    <w:tbl>
      <w:tblPr>
        <w:tblStyle w:val="8"/>
        <w:tblW w:w="153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4"/>
        <w:gridCol w:w="3233"/>
        <w:gridCol w:w="1276"/>
        <w:gridCol w:w="3544"/>
        <w:gridCol w:w="1134"/>
        <w:gridCol w:w="3402"/>
        <w:gridCol w:w="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53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pBdr>
                <w:right w:val="single" w:color="auto" w:sz="4" w:space="4"/>
              </w:pBdr>
              <w:spacing w:line="240" w:lineRule="atLeast"/>
              <w:rPr>
                <w:rFonts w:hint="default" w:ascii="Times New Roman" w:hAnsi="Times New Roman" w:cs="Times New Roman"/>
                <w:b/>
                <w:sz w:val="16"/>
                <w:szCs w:val="16"/>
                <w:shd w:val="clear" w:color="FFFFFF" w:fill="D9D9D9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  <w:shd w:val="clear" w:color="FFFFFF" w:fill="D9D9D9"/>
              </w:rPr>
              <w:t>A SER PREENCHIDO PELA COORDENAÇÃO DO CURSO</w:t>
            </w:r>
          </w:p>
          <w:p>
            <w:pPr>
              <w:pStyle w:val="5"/>
              <w:pBdr>
                <w:right w:val="single" w:color="auto" w:sz="4" w:space="4"/>
              </w:pBdr>
              <w:spacing w:line="240" w:lineRule="atLeast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JUSTIFICATIVA PARA INDEFERIMENTO(S): </w:t>
            </w:r>
          </w:p>
          <w:p>
            <w:pPr>
              <w:pStyle w:val="5"/>
              <w:pBdr>
                <w:right w:val="single" w:color="auto" w:sz="4" w:space="4"/>
              </w:pBdr>
              <w:spacing w:line="240" w:lineRule="atLeas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pStyle w:val="5"/>
              <w:pBdr>
                <w:right w:val="single" w:color="auto" w:sz="4" w:space="4"/>
              </w:pBdr>
              <w:spacing w:line="240" w:lineRule="atLeas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</w:rPr>
              <w:t>O COLEGIADO RECOMENDOU O APROVEITAMENTO TOTAL DE ____ CRÉDITOS, SENDO ____EM DISCIPLINAS EQUIVALENTES E _____EM DISCIPLINAS PERTINENTES.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Data: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5"/>
              <w:pBdr>
                <w:right w:val="single" w:color="auto" w:sz="4" w:space="4"/>
              </w:pBdr>
              <w:spacing w:line="24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1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4"/>
              </w:rPr>
              <w:t>Assinatura discente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5"/>
              <w:pBdr>
                <w:right w:val="single" w:color="auto" w:sz="4" w:space="4"/>
              </w:pBdr>
              <w:spacing w:line="240" w:lineRule="atLeast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5"/>
              <w:pBdr>
                <w:right w:val="single" w:color="auto" w:sz="4" w:space="4"/>
              </w:pBdr>
              <w:spacing w:line="24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1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4"/>
              </w:rPr>
              <w:t>Assinatura orientador(a)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pBdr>
                <w:right w:val="single" w:color="auto" w:sz="4" w:space="4"/>
              </w:pBdr>
              <w:spacing w:line="240" w:lineRule="atLeast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5"/>
              <w:pBdr>
                <w:right w:val="single" w:color="auto" w:sz="4" w:space="4"/>
              </w:pBdr>
              <w:spacing w:line="24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1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4"/>
              </w:rPr>
              <w:t>Assinatura coordenador(a) do PPG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pBdr>
                <w:right w:val="single" w:color="auto" w:sz="4" w:space="4"/>
              </w:pBdr>
              <w:spacing w:line="24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1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>
      <w:headerReference r:id="rId5" w:type="default"/>
      <w:footerReference r:id="rId6" w:type="default"/>
      <w:pgSz w:w="16838" w:h="11906" w:orient="landscape"/>
      <w:pgMar w:top="851" w:right="851" w:bottom="851" w:left="851" w:header="709" w:footer="709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Mangal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21" w:line="240" w:lineRule="auto"/>
      <w:ind w:left="5" w:right="0" w:firstLine="0"/>
      <w:jc w:val="center"/>
      <w:rPr>
        <w:rFonts w:ascii="Times New Roman" w:hAnsi="Times New Roman" w:eastAsia="Arial" w:cs="Arial"/>
        <w:b w:val="0"/>
        <w:bCs w:val="0"/>
        <w:sz w:val="15"/>
      </w:rPr>
    </w:pPr>
    <w:r>
      <w:rPr>
        <w:rFonts w:ascii="Arial" w:hAnsi="Arial" w:eastAsia="Arial" w:cs="Arial"/>
        <w:b/>
        <w:sz w:val="15"/>
      </w:rPr>
      <w:t>_______________________________________________________________________________________________</w:t>
    </w:r>
    <w:r>
      <w:rPr>
        <w:rFonts w:hint="default" w:ascii="Arial" w:hAnsi="Arial" w:eastAsia="Arial" w:cs="Arial"/>
        <w:b/>
        <w:sz w:val="15"/>
        <w:lang w:val="pt-BR"/>
      </w:rPr>
      <w:t xml:space="preserve"> </w:t>
    </w:r>
    <w:r>
      <w:rPr>
        <w:rFonts w:eastAsia="Arial" w:cs="Arial"/>
        <w:b/>
        <w:sz w:val="15"/>
      </w:rPr>
      <w:fldChar w:fldCharType="begin"/>
    </w:r>
    <w:r>
      <w:rPr>
        <w:rFonts w:eastAsia="Arial" w:cs="Arial"/>
        <w:b/>
        <w:sz w:val="15"/>
      </w:rPr>
      <w:instrText xml:space="preserve"> PAGE </w:instrText>
    </w:r>
    <w:r>
      <w:rPr>
        <w:rFonts w:eastAsia="Arial" w:cs="Arial"/>
        <w:b/>
        <w:sz w:val="15"/>
      </w:rPr>
      <w:fldChar w:fldCharType="separate"/>
    </w:r>
    <w:r>
      <w:rPr>
        <w:rFonts w:eastAsia="Arial" w:cs="Arial"/>
        <w:b/>
        <w:sz w:val="15"/>
      </w:rPr>
      <w:t>1</w:t>
    </w:r>
    <w:r>
      <w:rPr>
        <w:rFonts w:eastAsia="Arial" w:cs="Arial"/>
        <w:b/>
        <w:sz w:val="15"/>
      </w:rPr>
      <w:fldChar w:fldCharType="end"/>
    </w:r>
    <w:r>
      <w:rPr>
        <w:rFonts w:ascii="Arial" w:hAnsi="Arial" w:eastAsia="Arial" w:cs="Arial"/>
        <w:b/>
        <w:sz w:val="15"/>
      </w:rPr>
      <w:t>/</w:t>
    </w:r>
    <w:r>
      <w:rPr>
        <w:rFonts w:eastAsia="Arial" w:cs="Arial"/>
        <w:b/>
        <w:sz w:val="15"/>
      </w:rPr>
      <w:fldChar w:fldCharType="begin"/>
    </w:r>
    <w:r>
      <w:rPr>
        <w:rFonts w:eastAsia="Arial" w:cs="Arial"/>
        <w:b/>
        <w:sz w:val="15"/>
      </w:rPr>
      <w:instrText xml:space="preserve"> NUMPAGES </w:instrText>
    </w:r>
    <w:r>
      <w:rPr>
        <w:rFonts w:eastAsia="Arial" w:cs="Arial"/>
        <w:b/>
        <w:sz w:val="15"/>
      </w:rPr>
      <w:fldChar w:fldCharType="separate"/>
    </w:r>
    <w:r>
      <w:rPr>
        <w:rFonts w:eastAsia="Arial" w:cs="Arial"/>
        <w:b/>
        <w:sz w:val="15"/>
      </w:rPr>
      <w:t>1</w:t>
    </w:r>
    <w:r>
      <w:rPr>
        <w:rFonts w:eastAsia="Arial" w:cs="Arial"/>
        <w:b/>
        <w:sz w:val="15"/>
      </w:rPr>
      <w:fldChar w:fldCharType="end"/>
    </w:r>
  </w:p>
  <w:p>
    <w:pPr>
      <w:tabs>
        <w:tab w:val="left" w:pos="8069"/>
      </w:tabs>
      <w:spacing w:before="0" w:after="41" w:line="216" w:lineRule="auto"/>
      <w:ind w:left="567" w:right="566" w:hanging="1"/>
      <w:jc w:val="center"/>
      <w:rPr>
        <w:rFonts w:hint="default" w:ascii="Times New Roman" w:hAnsi="Times New Roman" w:eastAsia="Arial" w:cs="Arial"/>
        <w:b w:val="0"/>
        <w:bCs w:val="0"/>
        <w:sz w:val="15"/>
        <w:lang w:val="pt-BR"/>
      </w:rPr>
    </w:pPr>
    <w:r>
      <w:rPr>
        <w:rFonts w:hint="default" w:ascii="Times New Roman" w:hAnsi="Times New Roman" w:eastAsia="Arial" w:cs="Arial"/>
        <w:b w:val="0"/>
        <w:bCs w:val="0"/>
        <w:sz w:val="15"/>
        <w:lang w:val="pt-BR"/>
      </w:rPr>
      <w:t>Secretaria de Pós-graduação - PRPPG / UFVJM</w:t>
    </w:r>
  </w:p>
  <w:p>
    <w:pPr>
      <w:tabs>
        <w:tab w:val="left" w:pos="8069"/>
      </w:tabs>
      <w:spacing w:before="0" w:after="41" w:line="216" w:lineRule="auto"/>
      <w:ind w:left="567" w:right="566" w:hanging="1"/>
      <w:jc w:val="center"/>
    </w:pPr>
    <w:r>
      <w:rPr>
        <w:rFonts w:hint="default" w:ascii="Times New Roman" w:hAnsi="Times New Roman" w:eastAsia="Arial"/>
        <w:b w:val="0"/>
        <w:bCs w:val="0"/>
        <w:color w:val="0000FF"/>
        <w:kern w:val="1"/>
        <w:sz w:val="15"/>
        <w:szCs w:val="22"/>
        <w:u w:val="single" w:color="0000FF"/>
        <w:lang w:val="pt-BR" w:eastAsia="zh-CN"/>
      </w:rPr>
      <w:fldChar w:fldCharType="begin"/>
    </w:r>
    <w:r>
      <w:rPr>
        <w:rFonts w:hint="default" w:ascii="Times New Roman" w:hAnsi="Times New Roman" w:eastAsia="Arial"/>
        <w:b w:val="0"/>
        <w:bCs w:val="0"/>
        <w:color w:val="0000FF"/>
        <w:kern w:val="1"/>
        <w:sz w:val="15"/>
        <w:szCs w:val="22"/>
        <w:u w:val="single" w:color="0000FF"/>
        <w:lang w:val="pt-BR" w:eastAsia="zh-CN"/>
      </w:rPr>
      <w:instrText xml:space="preserve"> HYPERLINK "https://portal.ufvjm.edu.br/prpp" </w:instrText>
    </w:r>
    <w:r>
      <w:rPr>
        <w:rFonts w:hint="default" w:ascii="Times New Roman" w:hAnsi="Times New Roman" w:eastAsia="Arial"/>
        <w:b w:val="0"/>
        <w:bCs w:val="0"/>
        <w:color w:val="0000FF"/>
        <w:kern w:val="1"/>
        <w:sz w:val="15"/>
        <w:szCs w:val="22"/>
        <w:u w:val="single" w:color="0000FF"/>
        <w:lang w:val="pt-BR" w:eastAsia="zh-CN"/>
      </w:rPr>
      <w:fldChar w:fldCharType="separate"/>
    </w:r>
    <w:r>
      <w:rPr>
        <w:rStyle w:val="4"/>
        <w:rFonts w:hint="default" w:ascii="Times New Roman" w:hAnsi="Times New Roman" w:eastAsia="Arial"/>
        <w:b w:val="0"/>
        <w:bCs w:val="0"/>
        <w:kern w:val="1"/>
        <w:sz w:val="15"/>
        <w:szCs w:val="22"/>
        <w:lang w:val="pt-BR" w:eastAsia="zh-CN"/>
      </w:rPr>
      <w:t>https://portal.ufvjm.edu.br/prpp</w:t>
    </w:r>
    <w:r>
      <w:rPr>
        <w:rFonts w:hint="default" w:ascii="Times New Roman" w:hAnsi="Times New Roman" w:eastAsia="Arial"/>
        <w:b w:val="0"/>
        <w:bCs w:val="0"/>
        <w:color w:val="0000FF"/>
        <w:kern w:val="1"/>
        <w:sz w:val="15"/>
        <w:szCs w:val="22"/>
        <w:u w:val="single" w:color="0000FF"/>
        <w:lang w:val="pt-BR" w:eastAsia="zh-CN"/>
      </w:rPr>
      <w:fldChar w:fldCharType="end"/>
    </w:r>
    <w:r>
      <w:rPr>
        <w:rFonts w:hint="default" w:ascii="Times New Roman" w:hAnsi="Times New Roman" w:eastAsia="Arial"/>
        <w:b w:val="0"/>
        <w:bCs w:val="0"/>
        <w:color w:val="0000FF"/>
        <w:kern w:val="1"/>
        <w:sz w:val="15"/>
        <w:szCs w:val="22"/>
        <w:u w:val="none" w:color="auto"/>
        <w:lang w:val="pt-BR" w:eastAsia="zh-CN"/>
      </w:rPr>
      <w:t xml:space="preserve">     </w:t>
    </w:r>
    <w:r>
      <w:rPr>
        <w:rFonts w:ascii="Times New Roman" w:hAnsi="Times New Roman" w:eastAsia="Arial" w:cs="Times New Roman"/>
        <w:b w:val="0"/>
        <w:bCs w:val="0"/>
        <w:sz w:val="15"/>
      </w:rPr>
      <w:t xml:space="preserve"> </w:t>
    </w:r>
    <w:r>
      <w:rPr>
        <w:rStyle w:val="4"/>
        <w:rFonts w:hint="default" w:ascii="Times New Roman" w:hAnsi="Times New Roman" w:cs="Times New Roman"/>
        <w:sz w:val="15"/>
        <w:szCs w:val="15"/>
      </w:rPr>
      <w:fldChar w:fldCharType="begin"/>
    </w:r>
    <w:r>
      <w:rPr>
        <w:rStyle w:val="4"/>
        <w:rFonts w:hint="default" w:ascii="Times New Roman" w:hAnsi="Times New Roman" w:cs="Times New Roman"/>
        <w:sz w:val="15"/>
        <w:szCs w:val="15"/>
      </w:rPr>
      <w:instrText xml:space="preserve"> HYPERLINK "mailto:sec.pos@ufvjm.edu.br"</w:instrText>
    </w:r>
    <w:r>
      <w:rPr>
        <w:rStyle w:val="4"/>
        <w:rFonts w:hint="default" w:ascii="Times New Roman" w:hAnsi="Times New Roman" w:cs="Times New Roman"/>
        <w:sz w:val="15"/>
        <w:szCs w:val="15"/>
      </w:rPr>
      <w:fldChar w:fldCharType="separate"/>
    </w:r>
    <w:r>
      <w:rPr>
        <w:rStyle w:val="4"/>
        <w:rFonts w:hint="default" w:ascii="Times New Roman" w:hAnsi="Times New Roman" w:cs="Times New Roman"/>
        <w:sz w:val="15"/>
        <w:szCs w:val="15"/>
        <w:lang w:val="pt-BR" w:eastAsia="zh-CN"/>
      </w:rPr>
      <w:t>sec.pos@ufvjm.edu.br</w:t>
    </w:r>
    <w:r>
      <w:rPr>
        <w:rStyle w:val="4"/>
        <w:rFonts w:hint="default" w:ascii="Times New Roman" w:hAnsi="Times New Roman" w:cs="Times New Roman"/>
        <w:sz w:val="15"/>
        <w:szCs w:val="15"/>
      </w:rPr>
      <w:fldChar w:fldCharType="end"/>
    </w:r>
  </w:p>
  <w:p>
    <w:pPr>
      <w:pStyle w:val="7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8883015</wp:posOffset>
              </wp:positionH>
              <wp:positionV relativeFrom="paragraph">
                <wp:posOffset>0</wp:posOffset>
              </wp:positionV>
              <wp:extent cx="728345" cy="16954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834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- 0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/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szCs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99.45pt;margin-top:0pt;height:13.35pt;width:57.35pt;mso-position-horizontal-relative:margin;z-index:251659264;mso-width-relative:page;mso-height-relative:page;" filled="f" stroked="f" coordsize="21600,21600" o:gfxdata="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fUKjG2AAAAAkBAAAPAAAAAAAAAAEAIAAAACIAAABkcnMvZG93bnJldi54bWxQSwEC&#10;FAAUAAAACACHTuJAdJmQFC0CAABmBAAADgAAAAAAAAABACAAAAAn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rPr>
                        <w:rFonts w:hint="default" w:ascii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18"/>
                        <w:szCs w:val="18"/>
                        <w:lang w:val="pt-BR"/>
                      </w:rPr>
                      <w:t>- 0</w:t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szCs w:val="1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szCs w:val="18"/>
                        <w:lang w:val="pt-BR"/>
                      </w:rPr>
                      <w:t>/</w:t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szCs w:val="18"/>
                        <w:lang w:val="pt-BR"/>
                      </w:rPr>
                      <w:t>0</w:t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szCs w:val="18"/>
                      </w:rPr>
                      <w:instrText xml:space="preserve"> NUMPAGES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szCs w:val="18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15309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413"/>
      <w:gridCol w:w="11770"/>
      <w:gridCol w:w="212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413" w:type="dxa"/>
          <w:vAlign w:val="center"/>
        </w:tcPr>
        <w:p>
          <w:pPr>
            <w:pStyle w:val="6"/>
            <w:jc w:val="center"/>
          </w:pPr>
          <w:r>
            <w:drawing>
              <wp:inline distT="0" distB="0" distL="0" distR="0">
                <wp:extent cx="748030" cy="635000"/>
                <wp:effectExtent l="0" t="0" r="0" b="0"/>
                <wp:docPr id="16749477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7494773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486" cy="635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70" w:type="dxa"/>
        </w:tcPr>
        <w:p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MINISTÉRIO DA EDUCAÇÃO</w:t>
          </w:r>
        </w:p>
        <w:p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UNIVERSIDADE FEDERAL DOS VALES DO JEQUITINHONHA E MUCURI</w:t>
          </w:r>
        </w:p>
        <w:p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</w:p>
        <w:p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bookmarkStart w:id="0" w:name="_GoBack"/>
          <w:bookmarkEnd w:id="0"/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PRÓ-REITORIA DE PESQUISA E PÓS-GRADUAÇÃO</w:t>
          </w:r>
        </w:p>
      </w:tc>
      <w:tc>
        <w:tcPr>
          <w:tcW w:w="2126" w:type="dxa"/>
          <w:vAlign w:val="center"/>
        </w:tcPr>
        <w:p>
          <w:pPr>
            <w:spacing w:after="0" w:line="240" w:lineRule="auto"/>
            <w:ind w:right="32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drawing>
              <wp:inline distT="0" distB="0" distL="114300" distR="114300">
                <wp:extent cx="1016000" cy="518795"/>
                <wp:effectExtent l="0" t="0" r="12700" b="14605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6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U2MDE2NDAzNTe3MDdT0lEKTi0uzszPAykwrAUAyBKcFiwAAAA="/>
  </w:docVars>
  <w:rsids>
    <w:rsidRoot w:val="00185455"/>
    <w:rsid w:val="00035081"/>
    <w:rsid w:val="00044D7C"/>
    <w:rsid w:val="00185455"/>
    <w:rsid w:val="00387B8C"/>
    <w:rsid w:val="00557F0E"/>
    <w:rsid w:val="007A4DBD"/>
    <w:rsid w:val="00A629E1"/>
    <w:rsid w:val="00BC376D"/>
    <w:rsid w:val="00C541D9"/>
    <w:rsid w:val="00CD6618"/>
    <w:rsid w:val="00DB2198"/>
    <w:rsid w:val="00F61494"/>
    <w:rsid w:val="00F76384"/>
    <w:rsid w:val="00FD1C6E"/>
    <w:rsid w:val="524427DE"/>
    <w:rsid w:val="53E5741C"/>
    <w:rsid w:val="77D7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6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6"/>
    <w:rPr>
      <w:color w:val="0563C1"/>
      <w:u w:val="single"/>
    </w:rPr>
  </w:style>
  <w:style w:type="paragraph" w:styleId="5">
    <w:name w:val="Body Text"/>
    <w:basedOn w:val="1"/>
    <w:link w:val="11"/>
    <w:uiPriority w:val="0"/>
    <w:pPr>
      <w:suppressAutoHyphens/>
      <w:spacing w:after="0" w:line="240" w:lineRule="auto"/>
      <w:jc w:val="both"/>
    </w:pPr>
    <w:rPr>
      <w:rFonts w:ascii="Times New Roman" w:hAnsi="Times New Roman" w:eastAsia="Times New Roman" w:cs="Times New Roman"/>
      <w:kern w:val="0"/>
      <w:sz w:val="20"/>
      <w:szCs w:val="20"/>
      <w:lang w:eastAsia="zh-CN"/>
      <w14:ligatures w14:val="none"/>
    </w:rPr>
  </w:style>
  <w:style w:type="paragraph" w:styleId="6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8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Cabeçalho Char"/>
    <w:basedOn w:val="2"/>
    <w:link w:val="6"/>
    <w:qFormat/>
    <w:uiPriority w:val="99"/>
  </w:style>
  <w:style w:type="character" w:customStyle="1" w:styleId="10">
    <w:name w:val="Rodapé Char"/>
    <w:basedOn w:val="2"/>
    <w:link w:val="7"/>
    <w:uiPriority w:val="99"/>
  </w:style>
  <w:style w:type="character" w:customStyle="1" w:styleId="11">
    <w:name w:val="Corpo de texto Char"/>
    <w:basedOn w:val="2"/>
    <w:link w:val="5"/>
    <w:uiPriority w:val="0"/>
    <w:rPr>
      <w:rFonts w:ascii="Times New Roman" w:hAnsi="Times New Roman" w:eastAsia="Times New Roman" w:cs="Times New Roman"/>
      <w:kern w:val="0"/>
      <w:sz w:val="20"/>
      <w:szCs w:val="20"/>
      <w:lang w:eastAsia="zh-CN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240</Words>
  <Characters>1297</Characters>
  <Lines>10</Lines>
  <Paragraphs>3</Paragraphs>
  <TotalTime>4</TotalTime>
  <ScaleCrop>false</ScaleCrop>
  <LinksUpToDate>false</LinksUpToDate>
  <CharactersWithSpaces>1534</CharactersWithSpaces>
  <Application>WPS Office_12.2.0.13190_F1E327BC-269C-435d-A152-05C5408002CA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2023-07-31T19:11:00Z</dcterms:created>
  <dc:creator>Reynaldo Campos Santana</dc:creator>
  <cp:lastModifiedBy>Usuário</cp:lastModifiedBy>
  <dcterms:modified xsi:type="dcterms:W3CDTF">2023-08-30T13:45:42Z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1046-12.2.0.13190</vt:lpwstr>
  </property>
  <property fmtid="{D5CDD505-2E9C-101B-9397-08002B2CF9AE}" pid="3" name="ICV">
    <vt:lpwstr>88E8C19CCA4047BDBEC9003179C5B8C5_13</vt:lpwstr>
  </property>
</Properties>
</file>